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2F2" w:rsidRPr="000872F2" w:rsidRDefault="000872F2" w:rsidP="000872F2">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bookmarkStart w:id="0" w:name="_GoBack"/>
      <w:bookmarkEnd w:id="0"/>
      <w:r w:rsidRPr="000872F2">
        <w:rPr>
          <w:rFonts w:ascii="Times New Roman" w:eastAsia="Times New Roman" w:hAnsi="Times New Roman" w:cs="Times New Roman"/>
          <w:b/>
          <w:bCs/>
          <w:kern w:val="36"/>
          <w:sz w:val="28"/>
          <w:szCs w:val="28"/>
          <w:lang w:val="en"/>
        </w:rPr>
        <w:t>LibreOffice</w:t>
      </w:r>
    </w:p>
    <w:p w:rsidR="00C021AF" w:rsidRPr="008942AA" w:rsidRDefault="000872F2">
      <w:pPr>
        <w:rPr>
          <w:rFonts w:ascii="Calibri" w:hAnsi="Calibri" w:cs="Calibri"/>
          <w:sz w:val="24"/>
          <w:szCs w:val="24"/>
          <w:vertAlign w:val="superscript"/>
        </w:rPr>
      </w:pPr>
      <w:r w:rsidRPr="008942AA">
        <w:rPr>
          <w:rFonts w:ascii="Calibri" w:hAnsi="Calibri" w:cs="Calibri"/>
          <w:b/>
          <w:bCs/>
          <w:sz w:val="24"/>
          <w:szCs w:val="24"/>
        </w:rPr>
        <w:t>LibreOffice</w:t>
      </w:r>
      <w:r w:rsidRPr="008942AA">
        <w:rPr>
          <w:rFonts w:ascii="Calibri" w:hAnsi="Calibri" w:cs="Calibri"/>
          <w:sz w:val="24"/>
          <w:szCs w:val="24"/>
        </w:rPr>
        <w:t xml:space="preserve"> is the most actively developed free and open source office suite, a project of The Document Foundation. It was forked from OpenOffice.org in 2010, which was an open-sourced version of the earlier </w:t>
      </w:r>
      <w:r w:rsidR="0085266B" w:rsidRPr="008942AA">
        <w:rPr>
          <w:rFonts w:ascii="Calibri" w:hAnsi="Calibri" w:cs="Calibri"/>
          <w:sz w:val="24"/>
          <w:szCs w:val="24"/>
        </w:rPr>
        <w:t>Star Office</w:t>
      </w:r>
      <w:r w:rsidRPr="008942AA">
        <w:rPr>
          <w:rFonts w:ascii="Calibri" w:hAnsi="Calibri" w:cs="Calibri"/>
          <w:sz w:val="24"/>
          <w:szCs w:val="24"/>
        </w:rPr>
        <w:t>. The LibreOffice suite comprises programs for word processing, the creation and editing of spreadsheets, slideshows, diagrams and drawings, working with databases, and composing mathematical formulae. It is available in 110 languages.</w:t>
      </w:r>
      <w:hyperlink r:id="rId7" w:anchor="cite_note-languages-7" w:history="1">
        <w:r w:rsidRPr="008942AA">
          <w:rPr>
            <w:rStyle w:val="Hyperlink"/>
            <w:rFonts w:ascii="Calibri" w:hAnsi="Calibri" w:cs="Calibri"/>
            <w:sz w:val="24"/>
            <w:szCs w:val="24"/>
            <w:vertAlign w:val="superscript"/>
          </w:rPr>
          <w:t>[</w:t>
        </w:r>
      </w:hyperlink>
    </w:p>
    <w:p w:rsidR="000872F2" w:rsidRPr="008942AA" w:rsidRDefault="000872F2" w:rsidP="000872F2">
      <w:pPr>
        <w:pStyle w:val="NormalWeb"/>
        <w:rPr>
          <w:rFonts w:ascii="Calibri" w:hAnsi="Calibri" w:cs="Calibri"/>
        </w:rPr>
      </w:pPr>
      <w:r w:rsidRPr="008942AA">
        <w:rPr>
          <w:rFonts w:ascii="Calibri" w:hAnsi="Calibri" w:cs="Calibri"/>
        </w:rPr>
        <w:t xml:space="preserve">LibreOffice uses the international ISO/IEC standard OpenDocument file format (ODF) as its native format to save documents for all of its applications. LibreOffice also supports the file formats of most other major office suites, including Microsoft Office, through a variety of import/export filters. </w:t>
      </w:r>
    </w:p>
    <w:p w:rsidR="000872F2" w:rsidRPr="008942AA" w:rsidRDefault="000872F2" w:rsidP="000872F2">
      <w:pPr>
        <w:pStyle w:val="NormalWeb"/>
        <w:rPr>
          <w:rFonts w:ascii="Calibri" w:hAnsi="Calibri" w:cs="Calibri"/>
        </w:rPr>
      </w:pPr>
      <w:r w:rsidRPr="008942AA">
        <w:rPr>
          <w:rFonts w:ascii="Calibri" w:hAnsi="Calibri" w:cs="Calibri"/>
        </w:rPr>
        <w:t>LibreOffice is available for a variety of computing platforms, including Microsoft Windows, mac</w:t>
      </w:r>
      <w:r w:rsidRPr="008942AA">
        <w:rPr>
          <w:rStyle w:val="Hyperlink"/>
          <w:rFonts w:ascii="Calibri" w:hAnsi="Calibri" w:cs="Calibri"/>
        </w:rPr>
        <w:t xml:space="preserve"> </w:t>
      </w:r>
      <w:r w:rsidRPr="008942AA">
        <w:rPr>
          <w:rFonts w:ascii="Calibri" w:hAnsi="Calibri" w:cs="Calibri"/>
        </w:rPr>
        <w:t xml:space="preserve">OS (10.8 or newer), and Linux (including a LibreOffice Viewer for Android). It is the default office suite of most popular Linux distributions. </w:t>
      </w:r>
    </w:p>
    <w:p w:rsidR="000872F2" w:rsidRPr="008942AA" w:rsidRDefault="000872F2" w:rsidP="000872F2">
      <w:pPr>
        <w:pStyle w:val="NormalWeb"/>
        <w:rPr>
          <w:rFonts w:ascii="Calibri" w:hAnsi="Calibri" w:cs="Calibri"/>
        </w:rPr>
      </w:pPr>
      <w:r w:rsidRPr="008942AA">
        <w:rPr>
          <w:rFonts w:ascii="Calibri" w:hAnsi="Calibri" w:cs="Calibri"/>
        </w:rPr>
        <w:t>Between January 2011 (the first stable release) and October 2011, LibreOffice was downloaded approximately 7.5 million times. The project claims 120 million unique downloading addresses from May 2011 to May 2015, excluding Linux distributions, with 55 million of those being from May 2014 to May 2015.</w:t>
      </w:r>
      <w:hyperlink r:id="rId8" w:anchor="cite_note-18" w:history="1"/>
    </w:p>
    <w:p w:rsidR="008942AA" w:rsidRDefault="008942AA" w:rsidP="008942AA">
      <w:pPr>
        <w:pStyle w:val="Heading3"/>
      </w:pPr>
      <w:r>
        <w:rPr>
          <w:rStyle w:val="mw-headline"/>
        </w:rPr>
        <w:t>Included applications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5"/>
        <w:gridCol w:w="781"/>
        <w:gridCol w:w="8738"/>
      </w:tblGrid>
      <w:tr w:rsidR="008942AA" w:rsidTr="008942AA">
        <w:trPr>
          <w:tblCellSpacing w:w="15" w:type="dxa"/>
        </w:trPr>
        <w:tc>
          <w:tcPr>
            <w:tcW w:w="0" w:type="auto"/>
            <w:gridSpan w:val="2"/>
            <w:vAlign w:val="center"/>
            <w:hideMark/>
          </w:tcPr>
          <w:p w:rsidR="008942AA" w:rsidRDefault="008942AA">
            <w:pPr>
              <w:jc w:val="center"/>
              <w:rPr>
                <w:b/>
                <w:bCs/>
              </w:rPr>
            </w:pPr>
            <w:r>
              <w:rPr>
                <w:b/>
                <w:bCs/>
              </w:rPr>
              <w:t>Module</w:t>
            </w:r>
          </w:p>
        </w:tc>
        <w:tc>
          <w:tcPr>
            <w:tcW w:w="0" w:type="auto"/>
            <w:vAlign w:val="center"/>
            <w:hideMark/>
          </w:tcPr>
          <w:p w:rsidR="008942AA" w:rsidRDefault="008942AA">
            <w:pPr>
              <w:jc w:val="center"/>
              <w:rPr>
                <w:b/>
                <w:bCs/>
              </w:rPr>
            </w:pPr>
            <w:r>
              <w:rPr>
                <w:b/>
                <w:bCs/>
              </w:rPr>
              <w:t>Notes</w:t>
            </w:r>
          </w:p>
        </w:tc>
      </w:tr>
      <w:tr w:rsidR="008942AA" w:rsidTr="008942AA">
        <w:trPr>
          <w:tblCellSpacing w:w="15" w:type="dxa"/>
        </w:trPr>
        <w:tc>
          <w:tcPr>
            <w:tcW w:w="0" w:type="auto"/>
            <w:vAlign w:val="center"/>
            <w:hideMark/>
          </w:tcPr>
          <w:p w:rsidR="008942AA" w:rsidRDefault="008942AA">
            <w:r>
              <w:rPr>
                <w:noProof/>
                <w:color w:val="0000FF"/>
              </w:rPr>
              <w:drawing>
                <wp:inline distT="0" distB="0" distL="0" distR="0">
                  <wp:extent cx="457200" cy="457200"/>
                  <wp:effectExtent l="0" t="0" r="0" b="0"/>
                  <wp:docPr id="6" name="Picture 6" descr="LibreOffice 4.0 Writer Icon.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eOffice 4.0 Writer Icon.sv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0" w:type="auto"/>
            <w:vAlign w:val="center"/>
            <w:hideMark/>
          </w:tcPr>
          <w:p w:rsidR="008942AA" w:rsidRDefault="008942AA">
            <w:r w:rsidRPr="008942AA">
              <w:rPr>
                <w:b/>
                <w:bCs/>
              </w:rPr>
              <w:t>Writer</w:t>
            </w:r>
          </w:p>
        </w:tc>
        <w:tc>
          <w:tcPr>
            <w:tcW w:w="0" w:type="auto"/>
            <w:vAlign w:val="center"/>
            <w:hideMark/>
          </w:tcPr>
          <w:p w:rsidR="008942AA" w:rsidRDefault="008942AA" w:rsidP="008942AA">
            <w:r>
              <w:t xml:space="preserve">A </w:t>
            </w:r>
            <w:r w:rsidRPr="008942AA">
              <w:t>word processor</w:t>
            </w:r>
            <w:r>
              <w:t xml:space="preserve"> with similar functionality and file support to </w:t>
            </w:r>
            <w:r w:rsidRPr="008942AA">
              <w:t>Microsoft Word</w:t>
            </w:r>
            <w:r>
              <w:t xml:space="preserve"> or </w:t>
            </w:r>
            <w:r w:rsidRPr="008942AA">
              <w:t>WordPerfect</w:t>
            </w:r>
            <w:r>
              <w:t xml:space="preserve">. It has extensive </w:t>
            </w:r>
            <w:r w:rsidRPr="008942AA">
              <w:t>WYSIWYG</w:t>
            </w:r>
            <w:r>
              <w:t xml:space="preserve"> word processing capabilities, but can also be used as a basic </w:t>
            </w:r>
            <w:r w:rsidRPr="008942AA">
              <w:t>text editor</w:t>
            </w:r>
            <w:r>
              <w:t>.</w:t>
            </w:r>
          </w:p>
        </w:tc>
      </w:tr>
      <w:tr w:rsidR="008942AA" w:rsidTr="008942AA">
        <w:trPr>
          <w:tblCellSpacing w:w="15" w:type="dxa"/>
        </w:trPr>
        <w:tc>
          <w:tcPr>
            <w:tcW w:w="0" w:type="auto"/>
            <w:vAlign w:val="center"/>
            <w:hideMark/>
          </w:tcPr>
          <w:p w:rsidR="008942AA" w:rsidRDefault="008942AA">
            <w:r>
              <w:rPr>
                <w:noProof/>
                <w:color w:val="0000FF"/>
              </w:rPr>
              <w:drawing>
                <wp:inline distT="0" distB="0" distL="0" distR="0">
                  <wp:extent cx="457200" cy="457200"/>
                  <wp:effectExtent l="0" t="0" r="0" b="0"/>
                  <wp:docPr id="5" name="Picture 5" descr="LibreOffice 4.0 Calc Icon.sv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breOffice 4.0 Calc Icon.sv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0" w:type="auto"/>
            <w:vAlign w:val="center"/>
            <w:hideMark/>
          </w:tcPr>
          <w:p w:rsidR="008942AA" w:rsidRDefault="008942AA">
            <w:proofErr w:type="spellStart"/>
            <w:r w:rsidRPr="008942AA">
              <w:rPr>
                <w:b/>
                <w:bCs/>
              </w:rPr>
              <w:t>Calc</w:t>
            </w:r>
            <w:proofErr w:type="spellEnd"/>
          </w:p>
        </w:tc>
        <w:tc>
          <w:tcPr>
            <w:tcW w:w="0" w:type="auto"/>
            <w:vAlign w:val="center"/>
            <w:hideMark/>
          </w:tcPr>
          <w:p w:rsidR="008942AA" w:rsidRDefault="008942AA" w:rsidP="008942AA">
            <w:r>
              <w:t xml:space="preserve">A </w:t>
            </w:r>
            <w:r w:rsidRPr="008942AA">
              <w:t>spreadsheet</w:t>
            </w:r>
            <w:r>
              <w:t xml:space="preserve"> program, similar to </w:t>
            </w:r>
            <w:r w:rsidRPr="008942AA">
              <w:t>Microsoft Excel</w:t>
            </w:r>
            <w:r>
              <w:t xml:space="preserve"> or </w:t>
            </w:r>
            <w:r w:rsidRPr="008942AA">
              <w:t>Lotus 1-2-3</w:t>
            </w:r>
            <w:r>
              <w:t xml:space="preserve">. It has a number of unique features, including a system which automatically defines series of graphs, based on information available to the user. </w:t>
            </w:r>
          </w:p>
        </w:tc>
      </w:tr>
      <w:tr w:rsidR="008942AA" w:rsidTr="008942AA">
        <w:trPr>
          <w:tblCellSpacing w:w="15" w:type="dxa"/>
        </w:trPr>
        <w:tc>
          <w:tcPr>
            <w:tcW w:w="0" w:type="auto"/>
            <w:vAlign w:val="center"/>
            <w:hideMark/>
          </w:tcPr>
          <w:p w:rsidR="008942AA" w:rsidRDefault="008942AA">
            <w:r>
              <w:rPr>
                <w:noProof/>
                <w:color w:val="0000FF"/>
              </w:rPr>
              <w:drawing>
                <wp:inline distT="0" distB="0" distL="0" distR="0">
                  <wp:extent cx="457200" cy="457200"/>
                  <wp:effectExtent l="0" t="0" r="0" b="0"/>
                  <wp:docPr id="4" name="Picture 4" descr="LibreOffice 4.0 Impress Icon.sv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breOffice 4.0 Impress Icon.sv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0" w:type="auto"/>
            <w:vAlign w:val="center"/>
            <w:hideMark/>
          </w:tcPr>
          <w:p w:rsidR="008942AA" w:rsidRDefault="008942AA">
            <w:r>
              <w:rPr>
                <w:b/>
                <w:bCs/>
              </w:rPr>
              <w:t>Impress</w:t>
            </w:r>
          </w:p>
        </w:tc>
        <w:tc>
          <w:tcPr>
            <w:tcW w:w="0" w:type="auto"/>
            <w:vAlign w:val="center"/>
            <w:hideMark/>
          </w:tcPr>
          <w:p w:rsidR="008942AA" w:rsidRDefault="008942AA" w:rsidP="008942AA">
            <w:r>
              <w:t xml:space="preserve">A </w:t>
            </w:r>
            <w:r w:rsidRPr="008942AA">
              <w:t>presentation program</w:t>
            </w:r>
            <w:r>
              <w:t xml:space="preserve"> resembling </w:t>
            </w:r>
            <w:r w:rsidRPr="008942AA">
              <w:t>Microsoft PowerPoint</w:t>
            </w:r>
            <w:r>
              <w:t xml:space="preserve">. Presentations can be exported as </w:t>
            </w:r>
            <w:r w:rsidRPr="008942AA">
              <w:t>SWF</w:t>
            </w:r>
            <w:r>
              <w:t xml:space="preserve"> files, allowing them to be viewed on any computer with </w:t>
            </w:r>
            <w:r w:rsidRPr="008942AA">
              <w:t>Adobe Flash Player</w:t>
            </w:r>
            <w:r>
              <w:t xml:space="preserve"> installed. </w:t>
            </w:r>
          </w:p>
        </w:tc>
      </w:tr>
      <w:tr w:rsidR="008942AA" w:rsidTr="008942AA">
        <w:trPr>
          <w:tblCellSpacing w:w="15" w:type="dxa"/>
        </w:trPr>
        <w:tc>
          <w:tcPr>
            <w:tcW w:w="0" w:type="auto"/>
            <w:vAlign w:val="center"/>
            <w:hideMark/>
          </w:tcPr>
          <w:p w:rsidR="008942AA" w:rsidRDefault="008942AA">
            <w:r>
              <w:rPr>
                <w:noProof/>
                <w:color w:val="0000FF"/>
              </w:rPr>
              <w:drawing>
                <wp:inline distT="0" distB="0" distL="0" distR="0">
                  <wp:extent cx="457200" cy="457200"/>
                  <wp:effectExtent l="0" t="0" r="0" b="0"/>
                  <wp:docPr id="3" name="Picture 3" descr="LibreOffice 4.0 Draw Icon.sv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breOffice 4.0 Draw Icon.sv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0" w:type="auto"/>
            <w:vAlign w:val="center"/>
            <w:hideMark/>
          </w:tcPr>
          <w:p w:rsidR="008942AA" w:rsidRDefault="008942AA">
            <w:r>
              <w:rPr>
                <w:b/>
                <w:bCs/>
              </w:rPr>
              <w:t>Draw</w:t>
            </w:r>
          </w:p>
        </w:tc>
        <w:tc>
          <w:tcPr>
            <w:tcW w:w="0" w:type="auto"/>
            <w:vAlign w:val="center"/>
            <w:hideMark/>
          </w:tcPr>
          <w:p w:rsidR="008942AA" w:rsidRDefault="008942AA" w:rsidP="008942AA">
            <w:r>
              <w:t xml:space="preserve">A </w:t>
            </w:r>
            <w:r w:rsidRPr="008942AA">
              <w:t>vector graphics editor</w:t>
            </w:r>
            <w:r>
              <w:t xml:space="preserve"> and diagramming tool similar to </w:t>
            </w:r>
            <w:r w:rsidRPr="008942AA">
              <w:t>Microsoft Visio</w:t>
            </w:r>
            <w:r>
              <w:t xml:space="preserve"> and comparable in features to early versions of </w:t>
            </w:r>
            <w:r w:rsidRPr="008942AA">
              <w:t>CorelDraw</w:t>
            </w:r>
            <w:r>
              <w:t xml:space="preserve">. It provides connectors between shapes, which are available in a range of line styles and facilitate building drawings such as </w:t>
            </w:r>
            <w:r w:rsidRPr="008942AA">
              <w:t>flowcharts</w:t>
            </w:r>
            <w:r>
              <w:t xml:space="preserve">. It also includes features similar to desktop publishing software such as </w:t>
            </w:r>
            <w:proofErr w:type="spellStart"/>
            <w:r w:rsidRPr="008942AA">
              <w:t>Scribus</w:t>
            </w:r>
            <w:proofErr w:type="spellEnd"/>
            <w:r>
              <w:t xml:space="preserve"> and </w:t>
            </w:r>
            <w:r w:rsidRPr="008942AA">
              <w:t>Microsoft Publisher</w:t>
            </w:r>
            <w:r>
              <w:t xml:space="preserve">. It is also able to act as a </w:t>
            </w:r>
            <w:r w:rsidRPr="008942AA">
              <w:t>PDF</w:t>
            </w:r>
            <w:r>
              <w:t>-file editor.</w:t>
            </w:r>
          </w:p>
        </w:tc>
      </w:tr>
      <w:tr w:rsidR="008942AA" w:rsidTr="008942AA">
        <w:trPr>
          <w:tblCellSpacing w:w="15" w:type="dxa"/>
        </w:trPr>
        <w:tc>
          <w:tcPr>
            <w:tcW w:w="0" w:type="auto"/>
            <w:vAlign w:val="center"/>
            <w:hideMark/>
          </w:tcPr>
          <w:p w:rsidR="008942AA" w:rsidRDefault="008942AA">
            <w:r>
              <w:rPr>
                <w:noProof/>
                <w:color w:val="0000FF"/>
              </w:rPr>
              <w:drawing>
                <wp:inline distT="0" distB="0" distL="0" distR="0">
                  <wp:extent cx="457200" cy="457200"/>
                  <wp:effectExtent l="0" t="0" r="0" b="0"/>
                  <wp:docPr id="2" name="Picture 2" descr="LibreOffice 4.0 Math Icon.sv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breOffice 4.0 Math Icon.sv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0" w:type="auto"/>
            <w:vAlign w:val="center"/>
            <w:hideMark/>
          </w:tcPr>
          <w:p w:rsidR="008942AA" w:rsidRDefault="008942AA">
            <w:r>
              <w:rPr>
                <w:b/>
                <w:bCs/>
              </w:rPr>
              <w:t>Math</w:t>
            </w:r>
          </w:p>
        </w:tc>
        <w:tc>
          <w:tcPr>
            <w:tcW w:w="0" w:type="auto"/>
            <w:vAlign w:val="center"/>
            <w:hideMark/>
          </w:tcPr>
          <w:p w:rsidR="008942AA" w:rsidRDefault="008942AA" w:rsidP="00922ACA">
            <w:r>
              <w:t xml:space="preserve">An application designed for creating and editing mathematical formulae. The application uses a variant of </w:t>
            </w:r>
            <w:r w:rsidRPr="00922ACA">
              <w:t>XML</w:t>
            </w:r>
            <w:r>
              <w:t xml:space="preserve"> for creating formulas, as defined in the OpenDocument specification. These formulas can be incorporated into other documents in the LibreOffice suite, such as those created by Writer or </w:t>
            </w:r>
            <w:proofErr w:type="spellStart"/>
            <w:r>
              <w:t>Calc</w:t>
            </w:r>
            <w:proofErr w:type="spellEnd"/>
            <w:r>
              <w:t>, by embedding the formulas into the document.</w:t>
            </w:r>
            <w:r w:rsidR="00922ACA">
              <w:t xml:space="preserve"> </w:t>
            </w:r>
          </w:p>
        </w:tc>
      </w:tr>
      <w:tr w:rsidR="008942AA" w:rsidTr="008942AA">
        <w:trPr>
          <w:tblCellSpacing w:w="15" w:type="dxa"/>
        </w:trPr>
        <w:tc>
          <w:tcPr>
            <w:tcW w:w="0" w:type="auto"/>
            <w:vAlign w:val="center"/>
            <w:hideMark/>
          </w:tcPr>
          <w:p w:rsidR="008942AA" w:rsidRDefault="008942AA">
            <w:r>
              <w:rPr>
                <w:noProof/>
                <w:color w:val="0000FF"/>
              </w:rPr>
              <w:lastRenderedPageBreak/>
              <w:drawing>
                <wp:inline distT="0" distB="0" distL="0" distR="0">
                  <wp:extent cx="457200" cy="457200"/>
                  <wp:effectExtent l="0" t="0" r="0" b="0"/>
                  <wp:docPr id="1" name="Picture 1" descr="LibreOffice 4.0 Base Icon.sv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breOffice 4.0 Base Icon.sv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0" w:type="auto"/>
            <w:vAlign w:val="center"/>
            <w:hideMark/>
          </w:tcPr>
          <w:p w:rsidR="008942AA" w:rsidRDefault="008942AA">
            <w:r>
              <w:rPr>
                <w:b/>
                <w:bCs/>
              </w:rPr>
              <w:t>Base</w:t>
            </w:r>
          </w:p>
        </w:tc>
        <w:tc>
          <w:tcPr>
            <w:tcW w:w="0" w:type="auto"/>
            <w:vAlign w:val="center"/>
            <w:hideMark/>
          </w:tcPr>
          <w:p w:rsidR="008942AA" w:rsidRDefault="008942AA">
            <w:r>
              <w:t xml:space="preserve">A </w:t>
            </w:r>
            <w:r w:rsidRPr="00922ACA">
              <w:t>database management program</w:t>
            </w:r>
            <w:r>
              <w:t xml:space="preserve">, similar to </w:t>
            </w:r>
            <w:r w:rsidRPr="00922ACA">
              <w:t>Microsoft Access</w:t>
            </w:r>
            <w:r>
              <w:t xml:space="preserve">. LibreOffice Base allows the creation and management of databases, preparation of forms and reports that provide end users easy access to data. Like Access, it can be used to create small embedded databases that are stored with the document files (using Java-based </w:t>
            </w:r>
            <w:r w:rsidRPr="00922ACA">
              <w:t>HSQLDB</w:t>
            </w:r>
            <w:r>
              <w:t xml:space="preserve"> as its storage engine), and for more demanding tasks it can also be used as a front-end for various database systems, including Access databases (</w:t>
            </w:r>
            <w:r w:rsidRPr="00922ACA">
              <w:t>JET</w:t>
            </w:r>
            <w:r>
              <w:t xml:space="preserve">), </w:t>
            </w:r>
            <w:r w:rsidRPr="00922ACA">
              <w:t>ODBC</w:t>
            </w:r>
            <w:r>
              <w:t>/</w:t>
            </w:r>
            <w:r w:rsidRPr="00922ACA">
              <w:t>JDBC</w:t>
            </w:r>
            <w:r>
              <w:t xml:space="preserve"> data sources, and </w:t>
            </w:r>
            <w:r w:rsidRPr="00922ACA">
              <w:t>MySQL</w:t>
            </w:r>
            <w:r>
              <w:t xml:space="preserve">, </w:t>
            </w:r>
            <w:proofErr w:type="spellStart"/>
            <w:r w:rsidRPr="00922ACA">
              <w:t>MariaDB</w:t>
            </w:r>
            <w:proofErr w:type="spellEnd"/>
            <w:r>
              <w:t xml:space="preserve">, </w:t>
            </w:r>
            <w:r w:rsidRPr="00922ACA">
              <w:t>PostgreSQL</w:t>
            </w:r>
            <w:r>
              <w:t xml:space="preserve"> or </w:t>
            </w:r>
            <w:r w:rsidRPr="00922ACA">
              <w:t>Microsoft Access</w:t>
            </w:r>
            <w:r>
              <w:t>.</w:t>
            </w:r>
            <w:r w:rsidR="00922ACA">
              <w:t xml:space="preserve"> </w:t>
            </w:r>
          </w:p>
          <w:p w:rsidR="008942AA" w:rsidRDefault="008942AA" w:rsidP="00922ACA">
            <w:pPr>
              <w:pStyle w:val="NormalWeb"/>
            </w:pPr>
            <w:r>
              <w:t xml:space="preserve">Work is ongoing to transition the embedded storage engine from </w:t>
            </w:r>
            <w:r w:rsidRPr="00922ACA">
              <w:t>HSQLDB</w:t>
            </w:r>
            <w:r>
              <w:t xml:space="preserve"> to the </w:t>
            </w:r>
            <w:r w:rsidRPr="00922ACA">
              <w:t>C++</w:t>
            </w:r>
            <w:r>
              <w:t xml:space="preserve"> based </w:t>
            </w:r>
            <w:r w:rsidRPr="00922ACA">
              <w:t>Firebird</w:t>
            </w:r>
            <w:r>
              <w:t xml:space="preserve"> SQL backend. Firebird has been included in LibreOffice as an experimental option since LibreOffice 4.2.</w:t>
            </w:r>
            <w:r w:rsidR="00922ACA">
              <w:t xml:space="preserve"> </w:t>
            </w:r>
          </w:p>
        </w:tc>
      </w:tr>
    </w:tbl>
    <w:p w:rsidR="000872F2" w:rsidRPr="000872F2" w:rsidRDefault="000872F2">
      <w:pPr>
        <w:rPr>
          <w:sz w:val="24"/>
          <w:szCs w:val="24"/>
        </w:rPr>
      </w:pPr>
    </w:p>
    <w:sectPr w:rsidR="000872F2" w:rsidRPr="000872F2" w:rsidSect="00F700E9">
      <w:headerReference w:type="default" r:id="rId2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D81" w:rsidRDefault="00680D81" w:rsidP="00922ACA">
      <w:pPr>
        <w:spacing w:after="0" w:line="240" w:lineRule="auto"/>
      </w:pPr>
      <w:r>
        <w:separator/>
      </w:r>
    </w:p>
  </w:endnote>
  <w:endnote w:type="continuationSeparator" w:id="0">
    <w:p w:rsidR="00680D81" w:rsidRDefault="00680D81" w:rsidP="00922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D81" w:rsidRDefault="00680D81" w:rsidP="00922ACA">
      <w:pPr>
        <w:spacing w:after="0" w:line="240" w:lineRule="auto"/>
      </w:pPr>
      <w:r>
        <w:separator/>
      </w:r>
    </w:p>
  </w:footnote>
  <w:footnote w:type="continuationSeparator" w:id="0">
    <w:p w:rsidR="00680D81" w:rsidRDefault="00680D81" w:rsidP="00922A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3426104"/>
      <w:docPartObj>
        <w:docPartGallery w:val="Page Numbers (Top of Page)"/>
        <w:docPartUnique/>
      </w:docPartObj>
    </w:sdtPr>
    <w:sdtEndPr>
      <w:rPr>
        <w:noProof/>
      </w:rPr>
    </w:sdtEndPr>
    <w:sdtContent>
      <w:p w:rsidR="00922ACA" w:rsidRDefault="00922ACA">
        <w:pPr>
          <w:pStyle w:val="Header"/>
          <w:jc w:val="right"/>
        </w:pPr>
        <w:r>
          <w:fldChar w:fldCharType="begin"/>
        </w:r>
        <w:r>
          <w:instrText xml:space="preserve"> PAGE   \* MERGEFORMAT </w:instrText>
        </w:r>
        <w:r>
          <w:fldChar w:fldCharType="separate"/>
        </w:r>
        <w:r w:rsidR="00D45C6C">
          <w:rPr>
            <w:noProof/>
          </w:rPr>
          <w:t>1</w:t>
        </w:r>
        <w:r>
          <w:rPr>
            <w:noProof/>
          </w:rPr>
          <w:fldChar w:fldCharType="end"/>
        </w:r>
      </w:p>
    </w:sdtContent>
  </w:sdt>
  <w:p w:rsidR="00922ACA" w:rsidRDefault="00922A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2F2"/>
    <w:rsid w:val="000872F2"/>
    <w:rsid w:val="00165772"/>
    <w:rsid w:val="001B7998"/>
    <w:rsid w:val="001F3044"/>
    <w:rsid w:val="005269B5"/>
    <w:rsid w:val="00601608"/>
    <w:rsid w:val="00680D81"/>
    <w:rsid w:val="006D04F9"/>
    <w:rsid w:val="0085266B"/>
    <w:rsid w:val="008942AA"/>
    <w:rsid w:val="00922ACA"/>
    <w:rsid w:val="00D21C2E"/>
    <w:rsid w:val="00D45C6C"/>
    <w:rsid w:val="00F70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4F9"/>
  </w:style>
  <w:style w:type="paragraph" w:styleId="Heading1">
    <w:name w:val="heading 1"/>
    <w:basedOn w:val="Normal"/>
    <w:link w:val="Heading1Char"/>
    <w:uiPriority w:val="9"/>
    <w:qFormat/>
    <w:rsid w:val="000872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8942A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4F9"/>
    <w:pPr>
      <w:ind w:left="720"/>
      <w:contextualSpacing/>
    </w:pPr>
  </w:style>
  <w:style w:type="character" w:customStyle="1" w:styleId="Heading1Char">
    <w:name w:val="Heading 1 Char"/>
    <w:basedOn w:val="DefaultParagraphFont"/>
    <w:link w:val="Heading1"/>
    <w:uiPriority w:val="9"/>
    <w:rsid w:val="000872F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872F2"/>
    <w:rPr>
      <w:color w:val="0000FF"/>
      <w:u w:val="single"/>
    </w:rPr>
  </w:style>
  <w:style w:type="paragraph" w:styleId="NormalWeb">
    <w:name w:val="Normal (Web)"/>
    <w:basedOn w:val="Normal"/>
    <w:uiPriority w:val="99"/>
    <w:unhideWhenUsed/>
    <w:rsid w:val="000872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8942AA"/>
    <w:rPr>
      <w:rFonts w:asciiTheme="majorHAnsi" w:eastAsiaTheme="majorEastAsia" w:hAnsiTheme="majorHAnsi" w:cstheme="majorBidi"/>
      <w:color w:val="1F4D78" w:themeColor="accent1" w:themeShade="7F"/>
      <w:sz w:val="24"/>
      <w:szCs w:val="24"/>
    </w:rPr>
  </w:style>
  <w:style w:type="character" w:customStyle="1" w:styleId="mw-headline">
    <w:name w:val="mw-headline"/>
    <w:basedOn w:val="DefaultParagraphFont"/>
    <w:rsid w:val="008942AA"/>
  </w:style>
  <w:style w:type="paragraph" w:styleId="Header">
    <w:name w:val="header"/>
    <w:basedOn w:val="Normal"/>
    <w:link w:val="HeaderChar"/>
    <w:uiPriority w:val="99"/>
    <w:unhideWhenUsed/>
    <w:rsid w:val="00922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ACA"/>
  </w:style>
  <w:style w:type="paragraph" w:styleId="Footer">
    <w:name w:val="footer"/>
    <w:basedOn w:val="Normal"/>
    <w:link w:val="FooterChar"/>
    <w:uiPriority w:val="99"/>
    <w:unhideWhenUsed/>
    <w:rsid w:val="00922A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ACA"/>
  </w:style>
  <w:style w:type="paragraph" w:styleId="BalloonText">
    <w:name w:val="Balloon Text"/>
    <w:basedOn w:val="Normal"/>
    <w:link w:val="BalloonTextChar"/>
    <w:uiPriority w:val="99"/>
    <w:semiHidden/>
    <w:unhideWhenUsed/>
    <w:rsid w:val="00D45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C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4F9"/>
  </w:style>
  <w:style w:type="paragraph" w:styleId="Heading1">
    <w:name w:val="heading 1"/>
    <w:basedOn w:val="Normal"/>
    <w:link w:val="Heading1Char"/>
    <w:uiPriority w:val="9"/>
    <w:qFormat/>
    <w:rsid w:val="000872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8942A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4F9"/>
    <w:pPr>
      <w:ind w:left="720"/>
      <w:contextualSpacing/>
    </w:pPr>
  </w:style>
  <w:style w:type="character" w:customStyle="1" w:styleId="Heading1Char">
    <w:name w:val="Heading 1 Char"/>
    <w:basedOn w:val="DefaultParagraphFont"/>
    <w:link w:val="Heading1"/>
    <w:uiPriority w:val="9"/>
    <w:rsid w:val="000872F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872F2"/>
    <w:rPr>
      <w:color w:val="0000FF"/>
      <w:u w:val="single"/>
    </w:rPr>
  </w:style>
  <w:style w:type="paragraph" w:styleId="NormalWeb">
    <w:name w:val="Normal (Web)"/>
    <w:basedOn w:val="Normal"/>
    <w:uiPriority w:val="99"/>
    <w:unhideWhenUsed/>
    <w:rsid w:val="000872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8942AA"/>
    <w:rPr>
      <w:rFonts w:asciiTheme="majorHAnsi" w:eastAsiaTheme="majorEastAsia" w:hAnsiTheme="majorHAnsi" w:cstheme="majorBidi"/>
      <w:color w:val="1F4D78" w:themeColor="accent1" w:themeShade="7F"/>
      <w:sz w:val="24"/>
      <w:szCs w:val="24"/>
    </w:rPr>
  </w:style>
  <w:style w:type="character" w:customStyle="1" w:styleId="mw-headline">
    <w:name w:val="mw-headline"/>
    <w:basedOn w:val="DefaultParagraphFont"/>
    <w:rsid w:val="008942AA"/>
  </w:style>
  <w:style w:type="paragraph" w:styleId="Header">
    <w:name w:val="header"/>
    <w:basedOn w:val="Normal"/>
    <w:link w:val="HeaderChar"/>
    <w:uiPriority w:val="99"/>
    <w:unhideWhenUsed/>
    <w:rsid w:val="00922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ACA"/>
  </w:style>
  <w:style w:type="paragraph" w:styleId="Footer">
    <w:name w:val="footer"/>
    <w:basedOn w:val="Normal"/>
    <w:link w:val="FooterChar"/>
    <w:uiPriority w:val="99"/>
    <w:unhideWhenUsed/>
    <w:rsid w:val="00922A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ACA"/>
  </w:style>
  <w:style w:type="paragraph" w:styleId="BalloonText">
    <w:name w:val="Balloon Text"/>
    <w:basedOn w:val="Normal"/>
    <w:link w:val="BalloonTextChar"/>
    <w:uiPriority w:val="99"/>
    <w:semiHidden/>
    <w:unhideWhenUsed/>
    <w:rsid w:val="00D45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C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172333">
      <w:bodyDiv w:val="1"/>
      <w:marLeft w:val="0"/>
      <w:marRight w:val="0"/>
      <w:marTop w:val="0"/>
      <w:marBottom w:val="0"/>
      <w:divBdr>
        <w:top w:val="none" w:sz="0" w:space="0" w:color="auto"/>
        <w:left w:val="none" w:sz="0" w:space="0" w:color="auto"/>
        <w:bottom w:val="none" w:sz="0" w:space="0" w:color="auto"/>
        <w:right w:val="none" w:sz="0" w:space="0" w:color="auto"/>
      </w:divBdr>
    </w:div>
    <w:div w:id="827405138">
      <w:bodyDiv w:val="1"/>
      <w:marLeft w:val="0"/>
      <w:marRight w:val="0"/>
      <w:marTop w:val="0"/>
      <w:marBottom w:val="0"/>
      <w:divBdr>
        <w:top w:val="none" w:sz="0" w:space="0" w:color="auto"/>
        <w:left w:val="none" w:sz="0" w:space="0" w:color="auto"/>
        <w:bottom w:val="none" w:sz="0" w:space="0" w:color="auto"/>
        <w:right w:val="none" w:sz="0" w:space="0" w:color="auto"/>
      </w:divBdr>
    </w:div>
    <w:div w:id="123103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ibreOffice" TargetMode="External"/><Relationship Id="rId13" Type="http://schemas.openxmlformats.org/officeDocument/2006/relationships/hyperlink" Target="https://en.wikipedia.org/wiki/File:LibreOffice_4.0_Impress_Icon.svg"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en.wikipedia.org/wiki/LibreOffice" TargetMode="External"/><Relationship Id="rId12" Type="http://schemas.openxmlformats.org/officeDocument/2006/relationships/image" Target="media/image2.png"/><Relationship Id="rId17" Type="http://schemas.openxmlformats.org/officeDocument/2006/relationships/hyperlink" Target="https://en.wikipedia.org/wiki/File:LibreOffice_4.0_Math_Icon.svg" TargetMode="External"/><Relationship Id="rId2" Type="http://schemas.microsoft.com/office/2007/relationships/stylesWithEffects" Target="stylesWithEffects.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en.wikipedia.org/wiki/File:LibreOffice_4.0_Calc_Icon.svg" TargetMode="External"/><Relationship Id="rId5" Type="http://schemas.openxmlformats.org/officeDocument/2006/relationships/footnotes" Target="footnotes.xml"/><Relationship Id="rId15" Type="http://schemas.openxmlformats.org/officeDocument/2006/relationships/hyperlink" Target="https://en.wikipedia.org/wiki/File:LibreOffice_4.0_Draw_Icon.sv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en.wikipedia.org/wiki/File:LibreOffice_4.0_Base_Icon.svg" TargetMode="External"/><Relationship Id="rId4" Type="http://schemas.openxmlformats.org/officeDocument/2006/relationships/webSettings" Target="webSettings.xml"/><Relationship Id="rId9" Type="http://schemas.openxmlformats.org/officeDocument/2006/relationships/hyperlink" Target="https://en.wikipedia.org/wiki/File:LibreOffice_4.0_Writer_Icon.svg"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Crawford</dc:creator>
  <cp:lastModifiedBy>Judy</cp:lastModifiedBy>
  <cp:revision>2</cp:revision>
  <dcterms:created xsi:type="dcterms:W3CDTF">2017-02-03T01:19:00Z</dcterms:created>
  <dcterms:modified xsi:type="dcterms:W3CDTF">2017-02-03T01:19:00Z</dcterms:modified>
</cp:coreProperties>
</file>